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03C23">
        <w:rPr>
          <w:rFonts w:ascii="Times New Roman" w:hAnsi="Times New Roman"/>
          <w:b/>
          <w:color w:val="000000"/>
          <w:sz w:val="24"/>
          <w:szCs w:val="24"/>
          <w:lang w:eastAsia="cs-CZ"/>
        </w:rPr>
        <w:t>Okruhy k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 závěrečné zkoušce  </w:t>
      </w:r>
      <w:r w:rsidR="003C142F">
        <w:rPr>
          <w:rFonts w:ascii="Times New Roman" w:hAnsi="Times New Roman"/>
          <w:b/>
          <w:color w:val="000000"/>
          <w:sz w:val="24"/>
          <w:szCs w:val="24"/>
          <w:lang w:eastAsia="cs-CZ"/>
        </w:rPr>
        <w:t>2018-2019</w:t>
      </w:r>
      <w:r w:rsidR="00AA72C1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                                       Obor:</w:t>
      </w:r>
      <w:r w:rsidRPr="00903C23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Pr="00783F8F">
        <w:rPr>
          <w:rFonts w:ascii="Times New Roman" w:hAnsi="Times New Roman"/>
          <w:b/>
          <w:color w:val="000000"/>
          <w:sz w:val="24"/>
          <w:szCs w:val="24"/>
          <w:lang w:eastAsia="cs-CZ"/>
        </w:rPr>
        <w:t>36-67-H/01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Zedník</w:t>
      </w:r>
    </w:p>
    <w:p w:rsidR="006818C7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ZÁKLADY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Hloubky založení, druhy základů, materiál, způsob provedení. Dodatečné úpravy základů.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HYDROIZOLACE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Základní druhy izolací, účel, materiál, způsoby provedení.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Dodatečné hydroizolace – účel, druhy, materiál, způsob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 xml:space="preserve">ZDIVO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materiálu, velikost, způsob a účel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VAZBY ZDIVA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vazeb dle velikosti cihel, vazby různých šířek zdiva, křížení, rohy, připojení, pilíře.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SVISLÉ NOSNÉ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druhy, materiál.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SVISLÉ NENOSNÉ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požadavky, druhy, způsob výstavby, příklady z praxe.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SCHODIŠTĚ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Funkce, názvosloví, základní rozdělení, další druhy, materiál, technologie výstavby, výpočet počtu a velikosti stupňů.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STROPY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materiál, příklady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PŘEVISLÉ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účel, příklady.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KLENBY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Historie, druhy, posouzení účelu, poruchy kleneb a způsob opravy.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OTVORY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základní názvosloví, výplně otvorů. Postup práce při vybourání otvorů. Postup práce při osazení výplní otvorů.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KROVY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krovů, názvosloví.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STŘECHY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střech, krytina, oplechování, odvodnění.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KOMÍNY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Funkce, druhy, postup práce, bezpečnostní předpisy, názvosloví. Postup práce zdění komínů.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MINERÁLNÍ POJIVA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význam,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BETON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Výroba, druhy betonu, složení betonu, druhy přísad a příměsí, doprava betonu.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BEDNĚNÍ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a způsoby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LEHKÉ BETONY</w:t>
      </w: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vlastnosti, použití, příklady z praxe.</w:t>
      </w: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BETONOVÉ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betonových konstrukcí, použití na stavbě, význam, způsob provádění.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OCELOVÁ VÝZTUŽ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a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ŽELEZOBETONOVÉ KONSTRUKCE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Použití na stavbě, účel, postup práce.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PREFEBRIKACE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Význam, modulové řady.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OMÍTKY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Rozdělení a druhy omítek, použití, postup provádění.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OBKLADY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 obkladových materiálů, rozměry, pomůcky a nářadí. Postup práce při obkládání stěny. Akustika.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DLAŽBY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Druhy, rozměry. Postup práce při provádění dlažby, příprava podkladu.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ZATEPLENÍ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Účel, druhy tepelných izolací, způsob použití, zateplovací systémy.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DILATACE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Umístění, účel, druhy, způsob provedení.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MATERIÁLY NA STAVBĚ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Dřevo – vlastnosti, základní rozdělení, příklady použití. 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Keramické výrobky – použití na stavbě, druhy.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Skleněné výrobky ve stavebnictví – druhy, použití.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Kámen ve stavebnictví – druhy, opracování, použití.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TECHNICKÁ ZAŘÍZENÍ BUDOV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>Účel instalací, druhy, popis.</w:t>
      </w:r>
    </w:p>
    <w:p w:rsidR="006818C7" w:rsidRPr="00783F8F" w:rsidRDefault="006818C7" w:rsidP="00783F8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83F8F">
        <w:rPr>
          <w:rFonts w:ascii="Times New Roman" w:hAnsi="Times New Roman"/>
          <w:b/>
          <w:sz w:val="24"/>
          <w:szCs w:val="24"/>
        </w:rPr>
        <w:t>PROJEKTOVÁ DOKUMENTACE</w:t>
      </w:r>
    </w:p>
    <w:p w:rsidR="006818C7" w:rsidRPr="00783F8F" w:rsidRDefault="006818C7" w:rsidP="00783F8F">
      <w:pPr>
        <w:spacing w:after="0"/>
        <w:rPr>
          <w:rFonts w:ascii="Times New Roman" w:hAnsi="Times New Roman"/>
          <w:sz w:val="24"/>
          <w:szCs w:val="24"/>
        </w:rPr>
      </w:pPr>
      <w:r w:rsidRPr="00783F8F">
        <w:rPr>
          <w:rFonts w:ascii="Times New Roman" w:hAnsi="Times New Roman"/>
          <w:sz w:val="24"/>
          <w:szCs w:val="24"/>
        </w:rPr>
        <w:t xml:space="preserve">Porozumění všem základním výkresům projektové dokumentace. </w:t>
      </w:r>
    </w:p>
    <w:p w:rsidR="006818C7" w:rsidRPr="00783F8F" w:rsidRDefault="006818C7" w:rsidP="00783F8F">
      <w:pPr>
        <w:rPr>
          <w:rFonts w:ascii="Times New Roman" w:hAnsi="Times New Roman"/>
          <w:sz w:val="24"/>
          <w:szCs w:val="24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818C7" w:rsidRPr="00783F8F" w:rsidRDefault="006818C7" w:rsidP="00BC260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sectPr w:rsidR="006818C7" w:rsidRPr="00783F8F" w:rsidSect="008568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40" w:rsidRDefault="00B35D40" w:rsidP="00903C23">
      <w:pPr>
        <w:spacing w:after="0" w:line="240" w:lineRule="auto"/>
      </w:pPr>
      <w:r>
        <w:separator/>
      </w:r>
    </w:p>
  </w:endnote>
  <w:endnote w:type="continuationSeparator" w:id="0">
    <w:p w:rsidR="00B35D40" w:rsidRDefault="00B35D40" w:rsidP="0090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40" w:rsidRDefault="00B35D40" w:rsidP="00903C23">
      <w:pPr>
        <w:spacing w:after="0" w:line="240" w:lineRule="auto"/>
      </w:pPr>
      <w:r>
        <w:separator/>
      </w:r>
    </w:p>
  </w:footnote>
  <w:footnote w:type="continuationSeparator" w:id="0">
    <w:p w:rsidR="00B35D40" w:rsidRDefault="00B35D40" w:rsidP="0090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Střední škola strojní, stavební a dopravní,</w:t>
    </w:r>
  </w:p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Liberec II, Truhlářská 360/3, příspěvková organizace</w:t>
    </w:r>
  </w:p>
  <w:p w:rsidR="006818C7" w:rsidRPr="00903C23" w:rsidRDefault="006818C7" w:rsidP="00903C23">
    <w:pPr>
      <w:pStyle w:val="Zhlav"/>
      <w:jc w:val="center"/>
      <w:rPr>
        <w:rFonts w:ascii="Times New Roman" w:hAnsi="Times New Roman"/>
        <w:b/>
      </w:rPr>
    </w:pPr>
    <w:r w:rsidRPr="00903C23">
      <w:rPr>
        <w:rFonts w:ascii="Times New Roman" w:hAnsi="Times New Roman"/>
        <w:b/>
      </w:rPr>
      <w:t>Truhlářská 360/3, 460 01 Liberec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20F"/>
    <w:multiLevelType w:val="hybridMultilevel"/>
    <w:tmpl w:val="AE2EB5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CA70E0"/>
    <w:multiLevelType w:val="hybridMultilevel"/>
    <w:tmpl w:val="5AB6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5"/>
    <w:rsid w:val="0006718A"/>
    <w:rsid w:val="0007077E"/>
    <w:rsid w:val="000972B2"/>
    <w:rsid w:val="001577DE"/>
    <w:rsid w:val="00212F0F"/>
    <w:rsid w:val="002776B2"/>
    <w:rsid w:val="003C142F"/>
    <w:rsid w:val="006239CF"/>
    <w:rsid w:val="006818C7"/>
    <w:rsid w:val="00783F8F"/>
    <w:rsid w:val="00831B67"/>
    <w:rsid w:val="00856898"/>
    <w:rsid w:val="00903C23"/>
    <w:rsid w:val="00940173"/>
    <w:rsid w:val="00981AE9"/>
    <w:rsid w:val="009F3380"/>
    <w:rsid w:val="00A610CD"/>
    <w:rsid w:val="00AA72C1"/>
    <w:rsid w:val="00AE7BA6"/>
    <w:rsid w:val="00B06796"/>
    <w:rsid w:val="00B35D40"/>
    <w:rsid w:val="00B85075"/>
    <w:rsid w:val="00B858C1"/>
    <w:rsid w:val="00BB2955"/>
    <w:rsid w:val="00BC2605"/>
    <w:rsid w:val="00CC460F"/>
    <w:rsid w:val="00E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9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3C23"/>
    <w:rPr>
      <w:rFonts w:cs="Times New Roman"/>
    </w:rPr>
  </w:style>
  <w:style w:type="paragraph" w:styleId="Zpat">
    <w:name w:val="footer"/>
    <w:basedOn w:val="Normln"/>
    <w:link w:val="Zpat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3C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89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3C23"/>
    <w:rPr>
      <w:rFonts w:cs="Times New Roman"/>
    </w:rPr>
  </w:style>
  <w:style w:type="paragraph" w:styleId="Zpat">
    <w:name w:val="footer"/>
    <w:basedOn w:val="Normln"/>
    <w:link w:val="ZpatChar"/>
    <w:uiPriority w:val="99"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3C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zitovabla</cp:lastModifiedBy>
  <cp:revision>4</cp:revision>
  <dcterms:created xsi:type="dcterms:W3CDTF">2018-09-06T09:10:00Z</dcterms:created>
  <dcterms:modified xsi:type="dcterms:W3CDTF">2018-09-06T09:11:00Z</dcterms:modified>
</cp:coreProperties>
</file>