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47FB" w14:textId="77777777" w:rsidR="000E4BFB" w:rsidRDefault="000E4BFB" w:rsidP="0015788E">
      <w:pPr>
        <w:pStyle w:val="Nadpis1"/>
      </w:pPr>
    </w:p>
    <w:p w14:paraId="48A8FB4F" w14:textId="77777777" w:rsidR="000E4BFB" w:rsidRDefault="000E4BFB" w:rsidP="0015788E">
      <w:pPr>
        <w:pStyle w:val="Nadpis1"/>
      </w:pPr>
    </w:p>
    <w:p w14:paraId="2EFB292E" w14:textId="00F81778" w:rsidR="0015788E" w:rsidRPr="0015788E" w:rsidRDefault="0015788E" w:rsidP="0015788E">
      <w:pPr>
        <w:pStyle w:val="Nadpis1"/>
      </w:pPr>
      <w:r w:rsidRPr="0015788E">
        <w:t>Přihláška k závěrečné zkoušce</w:t>
      </w:r>
    </w:p>
    <w:p w14:paraId="74679A2E" w14:textId="170432FF" w:rsidR="0015788E" w:rsidRDefault="0015788E" w:rsidP="0015788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4"/>
        <w:gridCol w:w="6856"/>
      </w:tblGrid>
      <w:tr w:rsidR="0015788E" w14:paraId="21A46DE4" w14:textId="77777777" w:rsidTr="004F2904">
        <w:trPr>
          <w:trHeight w:val="454"/>
        </w:trPr>
        <w:tc>
          <w:tcPr>
            <w:tcW w:w="2235" w:type="dxa"/>
            <w:vAlign w:val="center"/>
          </w:tcPr>
          <w:p w14:paraId="63D19700" w14:textId="77777777" w:rsidR="0015788E" w:rsidRDefault="0015788E" w:rsidP="004F2904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7A9AD9DA" w14:textId="77777777" w:rsidR="0015788E" w:rsidRDefault="0015788E" w:rsidP="004F2904">
            <w:pPr>
              <w:pStyle w:val="Nadpis1"/>
            </w:pPr>
          </w:p>
        </w:tc>
      </w:tr>
      <w:tr w:rsidR="0015788E" w14:paraId="70240B82" w14:textId="77777777" w:rsidTr="004F2904">
        <w:trPr>
          <w:trHeight w:val="454"/>
        </w:trPr>
        <w:tc>
          <w:tcPr>
            <w:tcW w:w="2235" w:type="dxa"/>
            <w:vAlign w:val="center"/>
          </w:tcPr>
          <w:p w14:paraId="3C189AAC" w14:textId="77777777" w:rsidR="0015788E" w:rsidRDefault="0015788E" w:rsidP="004F2904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16F27FF8" w14:textId="77777777" w:rsidR="0015788E" w:rsidRDefault="0015788E" w:rsidP="004F2904">
            <w:pPr>
              <w:jc w:val="left"/>
            </w:pPr>
          </w:p>
        </w:tc>
      </w:tr>
      <w:tr w:rsidR="0015788E" w14:paraId="592F0C0E" w14:textId="77777777" w:rsidTr="004F2904">
        <w:trPr>
          <w:trHeight w:val="454"/>
        </w:trPr>
        <w:tc>
          <w:tcPr>
            <w:tcW w:w="2235" w:type="dxa"/>
            <w:vAlign w:val="center"/>
          </w:tcPr>
          <w:p w14:paraId="31DA5FD5" w14:textId="77777777" w:rsidR="0015788E" w:rsidRDefault="0015788E" w:rsidP="004F2904">
            <w:pPr>
              <w:jc w:val="left"/>
            </w:pPr>
            <w:r>
              <w:t>Obor:</w:t>
            </w:r>
          </w:p>
        </w:tc>
        <w:tc>
          <w:tcPr>
            <w:tcW w:w="6975" w:type="dxa"/>
            <w:vAlign w:val="center"/>
          </w:tcPr>
          <w:p w14:paraId="219B2D8C" w14:textId="77777777" w:rsidR="0015788E" w:rsidRDefault="0015788E" w:rsidP="004F2904">
            <w:pPr>
              <w:jc w:val="left"/>
            </w:pPr>
          </w:p>
        </w:tc>
      </w:tr>
    </w:tbl>
    <w:p w14:paraId="17250F2C" w14:textId="4C27C5E6" w:rsidR="0015788E" w:rsidRDefault="0015788E" w:rsidP="0015788E"/>
    <w:p w14:paraId="2CDFF653" w14:textId="26626D2C" w:rsidR="0015788E" w:rsidRDefault="0015788E" w:rsidP="0015788E">
      <w:r>
        <w:t>Přihlašuji se k závěrečné zkoušce, která se bude konat v roce 20__</w:t>
      </w:r>
    </w:p>
    <w:p w14:paraId="2902EF7A" w14:textId="77777777" w:rsidR="0015788E" w:rsidRDefault="0015788E" w:rsidP="0015788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496"/>
        <w:gridCol w:w="6359"/>
      </w:tblGrid>
      <w:tr w:rsidR="0084500C" w14:paraId="6B33F83B" w14:textId="77777777" w:rsidTr="0058698C">
        <w:trPr>
          <w:trHeight w:val="66"/>
        </w:trPr>
        <w:tc>
          <w:tcPr>
            <w:tcW w:w="2235" w:type="dxa"/>
            <w:tcBorders>
              <w:top w:val="single" w:sz="4" w:space="0" w:color="7F7F7F" w:themeColor="text1" w:themeTint="80"/>
            </w:tcBorders>
            <w:vAlign w:val="center"/>
          </w:tcPr>
          <w:p w14:paraId="2B7C327A" w14:textId="77777777" w:rsidR="0084500C" w:rsidRDefault="0084500C" w:rsidP="0084500C"/>
        </w:tc>
        <w:tc>
          <w:tcPr>
            <w:tcW w:w="5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4BF5664" w14:textId="77777777" w:rsidR="0084500C" w:rsidRDefault="0084500C" w:rsidP="0084500C"/>
        </w:tc>
        <w:tc>
          <w:tcPr>
            <w:tcW w:w="6445" w:type="dxa"/>
            <w:tcBorders>
              <w:top w:val="single" w:sz="4" w:space="0" w:color="7F7F7F" w:themeColor="text1" w:themeTint="80"/>
            </w:tcBorders>
            <w:vAlign w:val="center"/>
          </w:tcPr>
          <w:p w14:paraId="2B620A5A" w14:textId="77777777" w:rsidR="0084500C" w:rsidRDefault="0084500C" w:rsidP="0084500C"/>
        </w:tc>
      </w:tr>
      <w:tr w:rsidR="0084500C" w14:paraId="1C2AE407" w14:textId="77777777" w:rsidTr="0058698C">
        <w:trPr>
          <w:trHeight w:val="454"/>
        </w:trPr>
        <w:tc>
          <w:tcPr>
            <w:tcW w:w="2235" w:type="dxa"/>
            <w:tcBorders>
              <w:right w:val="single" w:sz="4" w:space="0" w:color="7F7F7F" w:themeColor="text1" w:themeTint="80"/>
            </w:tcBorders>
            <w:vAlign w:val="center"/>
          </w:tcPr>
          <w:p w14:paraId="1E37B979" w14:textId="4F8B89C7" w:rsidR="0084500C" w:rsidRDefault="0084500C" w:rsidP="0084500C">
            <w:pPr>
              <w:jc w:val="left"/>
            </w:pPr>
            <w:r>
              <w:t>opravná / náhradní</w:t>
            </w: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05C93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024B41E0" w14:textId="7DD43DBF" w:rsidR="0084500C" w:rsidRDefault="0084500C" w:rsidP="004F2904">
            <w:pPr>
              <w:jc w:val="left"/>
            </w:pPr>
            <w:r>
              <w:t>červen</w:t>
            </w:r>
          </w:p>
        </w:tc>
      </w:tr>
      <w:tr w:rsidR="0084500C" w14:paraId="36024172" w14:textId="77777777" w:rsidTr="0058698C">
        <w:trPr>
          <w:trHeight w:val="454"/>
        </w:trPr>
        <w:tc>
          <w:tcPr>
            <w:tcW w:w="2235" w:type="dxa"/>
            <w:tcBorders>
              <w:right w:val="single" w:sz="4" w:space="0" w:color="7F7F7F" w:themeColor="text1" w:themeTint="80"/>
            </w:tcBorders>
            <w:vAlign w:val="center"/>
          </w:tcPr>
          <w:p w14:paraId="347A961F" w14:textId="2CD7D0AF" w:rsidR="0084500C" w:rsidRDefault="0084500C" w:rsidP="0084500C">
            <w:pPr>
              <w:jc w:val="left"/>
            </w:pP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3B8309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7330E65C" w14:textId="26CA20B3" w:rsidR="0084500C" w:rsidRDefault="0084500C" w:rsidP="004F2904">
            <w:pPr>
              <w:jc w:val="left"/>
            </w:pPr>
            <w:r>
              <w:t>září</w:t>
            </w:r>
          </w:p>
        </w:tc>
      </w:tr>
      <w:tr w:rsidR="0084500C" w14:paraId="460E15F3" w14:textId="77777777" w:rsidTr="0058698C">
        <w:trPr>
          <w:trHeight w:val="454"/>
        </w:trPr>
        <w:tc>
          <w:tcPr>
            <w:tcW w:w="2235" w:type="dxa"/>
            <w:tcBorders>
              <w:right w:val="single" w:sz="4" w:space="0" w:color="7F7F7F" w:themeColor="text1" w:themeTint="80"/>
            </w:tcBorders>
            <w:vAlign w:val="center"/>
          </w:tcPr>
          <w:p w14:paraId="0F958D28" w14:textId="6E6D84B1" w:rsidR="0084500C" w:rsidRDefault="0084500C" w:rsidP="0084500C">
            <w:pPr>
              <w:jc w:val="left"/>
            </w:pPr>
            <w:r>
              <w:t>pouze náhradní</w:t>
            </w: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79F9A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1506EF11" w14:textId="14E7300C" w:rsidR="0084500C" w:rsidRDefault="0084500C" w:rsidP="004F2904">
            <w:pPr>
              <w:jc w:val="left"/>
            </w:pPr>
            <w:r>
              <w:t>prosinec</w:t>
            </w:r>
          </w:p>
        </w:tc>
      </w:tr>
      <w:tr w:rsidR="0084500C" w14:paraId="7E632F83" w14:textId="77777777" w:rsidTr="0058698C">
        <w:trPr>
          <w:trHeight w:val="232"/>
        </w:trPr>
        <w:tc>
          <w:tcPr>
            <w:tcW w:w="2235" w:type="dxa"/>
            <w:tcBorders>
              <w:bottom w:val="single" w:sz="4" w:space="0" w:color="7F7F7F" w:themeColor="text1" w:themeTint="80"/>
            </w:tcBorders>
            <w:vAlign w:val="center"/>
          </w:tcPr>
          <w:p w14:paraId="621B3C9D" w14:textId="77777777" w:rsidR="0084500C" w:rsidRDefault="0084500C" w:rsidP="0084500C"/>
        </w:tc>
        <w:tc>
          <w:tcPr>
            <w:tcW w:w="5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F3A9C4" w14:textId="77777777" w:rsidR="0084500C" w:rsidRDefault="0084500C" w:rsidP="0084500C"/>
        </w:tc>
        <w:tc>
          <w:tcPr>
            <w:tcW w:w="6445" w:type="dxa"/>
            <w:tcBorders>
              <w:bottom w:val="single" w:sz="4" w:space="0" w:color="7F7F7F" w:themeColor="text1" w:themeTint="80"/>
            </w:tcBorders>
            <w:vAlign w:val="center"/>
          </w:tcPr>
          <w:p w14:paraId="46C493B4" w14:textId="77777777" w:rsidR="0084500C" w:rsidRDefault="0084500C" w:rsidP="0084500C"/>
        </w:tc>
      </w:tr>
    </w:tbl>
    <w:p w14:paraId="5B974974" w14:textId="77777777" w:rsidR="0084500C" w:rsidRDefault="0084500C" w:rsidP="0084500C">
      <w:pPr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496"/>
        <w:gridCol w:w="6360"/>
      </w:tblGrid>
      <w:tr w:rsidR="0084500C" w14:paraId="2499ABB2" w14:textId="77777777" w:rsidTr="0058698C">
        <w:trPr>
          <w:trHeight w:val="66"/>
        </w:trPr>
        <w:tc>
          <w:tcPr>
            <w:tcW w:w="2235" w:type="dxa"/>
            <w:tcBorders>
              <w:top w:val="single" w:sz="4" w:space="0" w:color="7F7F7F" w:themeColor="text1" w:themeTint="80"/>
            </w:tcBorders>
            <w:vAlign w:val="center"/>
          </w:tcPr>
          <w:p w14:paraId="14627C64" w14:textId="77777777" w:rsidR="0084500C" w:rsidRDefault="0084500C" w:rsidP="0084500C"/>
        </w:tc>
        <w:tc>
          <w:tcPr>
            <w:tcW w:w="5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5B7C46" w14:textId="77777777" w:rsidR="0084500C" w:rsidRDefault="0084500C" w:rsidP="0084500C"/>
        </w:tc>
        <w:tc>
          <w:tcPr>
            <w:tcW w:w="6445" w:type="dxa"/>
            <w:tcBorders>
              <w:top w:val="single" w:sz="4" w:space="0" w:color="7F7F7F" w:themeColor="text1" w:themeTint="80"/>
            </w:tcBorders>
            <w:vAlign w:val="center"/>
          </w:tcPr>
          <w:p w14:paraId="0FBB6EE3" w14:textId="77777777" w:rsidR="0084500C" w:rsidRDefault="0084500C" w:rsidP="0084500C"/>
        </w:tc>
      </w:tr>
      <w:tr w:rsidR="0084500C" w14:paraId="2FC86517" w14:textId="77777777" w:rsidTr="0058698C">
        <w:trPr>
          <w:trHeight w:val="454"/>
        </w:trPr>
        <w:tc>
          <w:tcPr>
            <w:tcW w:w="2235" w:type="dxa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14:paraId="0A3121EE" w14:textId="6C45EF85" w:rsidR="0084500C" w:rsidRDefault="0084500C" w:rsidP="0084500C">
            <w:pPr>
              <w:jc w:val="left"/>
            </w:pPr>
            <w:r>
              <w:t>forma zkoušky</w:t>
            </w: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E28D7C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6A5A930E" w14:textId="71E03A61" w:rsidR="0084500C" w:rsidRDefault="0084500C" w:rsidP="0084500C">
            <w:pPr>
              <w:jc w:val="left"/>
            </w:pPr>
            <w:r>
              <w:t>písemná</w:t>
            </w:r>
          </w:p>
        </w:tc>
      </w:tr>
      <w:tr w:rsidR="0084500C" w14:paraId="27E38357" w14:textId="77777777" w:rsidTr="0058698C">
        <w:trPr>
          <w:trHeight w:val="454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</w:tcPr>
          <w:p w14:paraId="0A1BF239" w14:textId="77777777" w:rsidR="0084500C" w:rsidRDefault="0084500C" w:rsidP="004F2904">
            <w:pPr>
              <w:jc w:val="left"/>
            </w:pP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A561B3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52A1E538" w14:textId="0C804BA2" w:rsidR="0084500C" w:rsidRDefault="0084500C" w:rsidP="0084500C">
            <w:pPr>
              <w:jc w:val="left"/>
            </w:pPr>
            <w:r>
              <w:t>praktická</w:t>
            </w:r>
          </w:p>
        </w:tc>
      </w:tr>
      <w:tr w:rsidR="0084500C" w14:paraId="046A7848" w14:textId="77777777" w:rsidTr="0058698C">
        <w:trPr>
          <w:trHeight w:val="454"/>
        </w:trPr>
        <w:tc>
          <w:tcPr>
            <w:tcW w:w="2235" w:type="dxa"/>
            <w:vMerge/>
            <w:tcBorders>
              <w:right w:val="single" w:sz="4" w:space="0" w:color="7F7F7F" w:themeColor="text1" w:themeTint="80"/>
            </w:tcBorders>
          </w:tcPr>
          <w:p w14:paraId="51F457AD" w14:textId="77777777" w:rsidR="0084500C" w:rsidRDefault="0084500C" w:rsidP="004F2904">
            <w:pPr>
              <w:jc w:val="left"/>
            </w:pPr>
          </w:p>
        </w:tc>
        <w:tc>
          <w:tcPr>
            <w:tcW w:w="5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0DB61C" w14:textId="77777777" w:rsidR="0084500C" w:rsidRDefault="0084500C" w:rsidP="0058698C">
            <w:pPr>
              <w:jc w:val="center"/>
            </w:pPr>
          </w:p>
        </w:tc>
        <w:tc>
          <w:tcPr>
            <w:tcW w:w="6445" w:type="dxa"/>
            <w:tcBorders>
              <w:left w:val="single" w:sz="4" w:space="0" w:color="7F7F7F" w:themeColor="text1" w:themeTint="80"/>
            </w:tcBorders>
            <w:vAlign w:val="center"/>
          </w:tcPr>
          <w:p w14:paraId="2C103268" w14:textId="081FA304" w:rsidR="0084500C" w:rsidRDefault="0084500C" w:rsidP="0084500C">
            <w:pPr>
              <w:jc w:val="left"/>
            </w:pPr>
            <w:r>
              <w:t>ústní</w:t>
            </w:r>
          </w:p>
        </w:tc>
      </w:tr>
      <w:tr w:rsidR="0084500C" w14:paraId="3C0A7667" w14:textId="77777777" w:rsidTr="0058698C">
        <w:trPr>
          <w:trHeight w:val="66"/>
        </w:trPr>
        <w:tc>
          <w:tcPr>
            <w:tcW w:w="2235" w:type="dxa"/>
            <w:tcBorders>
              <w:bottom w:val="single" w:sz="4" w:space="0" w:color="7F7F7F" w:themeColor="text1" w:themeTint="80"/>
            </w:tcBorders>
          </w:tcPr>
          <w:p w14:paraId="096A551A" w14:textId="77777777" w:rsidR="0084500C" w:rsidRDefault="0084500C" w:rsidP="004F2904"/>
        </w:tc>
        <w:tc>
          <w:tcPr>
            <w:tcW w:w="5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4F70DB" w14:textId="77777777" w:rsidR="0084500C" w:rsidRDefault="0084500C" w:rsidP="004F2904"/>
        </w:tc>
        <w:tc>
          <w:tcPr>
            <w:tcW w:w="6445" w:type="dxa"/>
            <w:tcBorders>
              <w:bottom w:val="single" w:sz="4" w:space="0" w:color="7F7F7F" w:themeColor="text1" w:themeTint="80"/>
            </w:tcBorders>
          </w:tcPr>
          <w:p w14:paraId="35A9540E" w14:textId="77777777" w:rsidR="0084500C" w:rsidRDefault="0084500C" w:rsidP="004F2904"/>
        </w:tc>
      </w:tr>
    </w:tbl>
    <w:p w14:paraId="4592DA0F" w14:textId="77777777" w:rsidR="0015788E" w:rsidRDefault="0015788E" w:rsidP="0015788E"/>
    <w:p w14:paraId="33FAA494" w14:textId="74F8DA5D" w:rsidR="0015788E" w:rsidRPr="00E31BBB" w:rsidRDefault="0058698C" w:rsidP="0015788E">
      <w:pPr>
        <w:rPr>
          <w:b/>
          <w:bCs/>
        </w:rPr>
      </w:pPr>
      <w:r w:rsidRPr="00E31BBB">
        <w:rPr>
          <w:b/>
          <w:bCs/>
        </w:rPr>
        <w:t>Poučení:</w:t>
      </w:r>
    </w:p>
    <w:p w14:paraId="09DE0538" w14:textId="1B8C65DC" w:rsidR="0058698C" w:rsidRDefault="0058698C" w:rsidP="0015788E">
      <w:r>
        <w:t>Termíny závěrečných zkoušek jsou zveřejněny na webových stránkách školy v dostatečném předstihu.</w:t>
      </w:r>
    </w:p>
    <w:p w14:paraId="742C76FF" w14:textId="2776026C" w:rsidR="0058698C" w:rsidRDefault="0058698C" w:rsidP="0015788E">
      <w:r>
        <w:t>Pozvánka k závěrečné zkoušce se nezasílá, uchazeč si termín, přesný datum a čas zjistí ve škole sám.</w:t>
      </w:r>
    </w:p>
    <w:p w14:paraId="7547B9A1" w14:textId="59087867" w:rsidR="0058698C" w:rsidRDefault="0058698C" w:rsidP="0015788E">
      <w:r>
        <w:t>Náhradní termín v prosinci může využít pouze uchazeč, který se z vážných důvodů nemohl účastnit závěrečných zkoušek v září a do 3 dnů se písemně řádně omluvil (např. zdravotní důvody potvrzené poskytovatelem zdravotních služeb).</w:t>
      </w:r>
    </w:p>
    <w:p w14:paraId="4BE5B43D" w14:textId="2514FA40" w:rsidR="0015788E" w:rsidRDefault="0015788E" w:rsidP="0015788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2"/>
        <w:gridCol w:w="6858"/>
      </w:tblGrid>
      <w:tr w:rsidR="0058698C" w14:paraId="41303D56" w14:textId="77777777" w:rsidTr="0058698C">
        <w:trPr>
          <w:trHeight w:val="454"/>
        </w:trPr>
        <w:tc>
          <w:tcPr>
            <w:tcW w:w="2235" w:type="dxa"/>
            <w:vAlign w:val="center"/>
          </w:tcPr>
          <w:p w14:paraId="64F0F314" w14:textId="77777777" w:rsidR="0058698C" w:rsidRDefault="0058698C" w:rsidP="004F2904">
            <w:pPr>
              <w:jc w:val="left"/>
            </w:pPr>
            <w:r>
              <w:t>Datum:</w:t>
            </w:r>
          </w:p>
        </w:tc>
        <w:tc>
          <w:tcPr>
            <w:tcW w:w="6975" w:type="dxa"/>
            <w:vAlign w:val="center"/>
          </w:tcPr>
          <w:p w14:paraId="0AAA4546" w14:textId="77777777" w:rsidR="0058698C" w:rsidRDefault="0058698C" w:rsidP="004F2904">
            <w:pPr>
              <w:jc w:val="left"/>
            </w:pPr>
          </w:p>
        </w:tc>
      </w:tr>
      <w:tr w:rsidR="0058698C" w14:paraId="38A4A8C3" w14:textId="77777777" w:rsidTr="0058698C">
        <w:trPr>
          <w:trHeight w:val="454"/>
        </w:trPr>
        <w:tc>
          <w:tcPr>
            <w:tcW w:w="2235" w:type="dxa"/>
            <w:vAlign w:val="center"/>
          </w:tcPr>
          <w:p w14:paraId="72ADDAD7" w14:textId="68400422" w:rsidR="0058698C" w:rsidRDefault="0058698C" w:rsidP="004F2904">
            <w:pPr>
              <w:jc w:val="left"/>
            </w:pPr>
            <w:r>
              <w:t>Podpis:</w:t>
            </w:r>
          </w:p>
        </w:tc>
        <w:tc>
          <w:tcPr>
            <w:tcW w:w="6975" w:type="dxa"/>
            <w:vAlign w:val="center"/>
          </w:tcPr>
          <w:p w14:paraId="12B158B4" w14:textId="77777777" w:rsidR="0058698C" w:rsidRDefault="0058698C" w:rsidP="004F2904">
            <w:pPr>
              <w:jc w:val="left"/>
            </w:pPr>
          </w:p>
        </w:tc>
      </w:tr>
    </w:tbl>
    <w:p w14:paraId="30D13527" w14:textId="77777777" w:rsidR="0058698C" w:rsidRDefault="0058698C" w:rsidP="0015788E"/>
    <w:p w14:paraId="3282ED0E" w14:textId="77777777" w:rsidR="003F0590" w:rsidRPr="00142F5F" w:rsidRDefault="003F0590" w:rsidP="00142F5F"/>
    <w:sectPr w:rsidR="003F0590" w:rsidRPr="00142F5F" w:rsidSect="003364AC"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CCE4" w14:textId="77777777" w:rsidR="000D460D" w:rsidRDefault="000D460D" w:rsidP="00640EA1">
      <w:r>
        <w:separator/>
      </w:r>
    </w:p>
  </w:endnote>
  <w:endnote w:type="continuationSeparator" w:id="0">
    <w:p w14:paraId="7F5DCB53" w14:textId="77777777" w:rsidR="000D460D" w:rsidRDefault="000D460D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8619" w14:textId="77777777" w:rsidR="00461B6A" w:rsidRDefault="00461B6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42F5F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142F5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2C7D" w14:textId="77777777" w:rsidR="000D460D" w:rsidRDefault="000D460D" w:rsidP="00640EA1">
      <w:r>
        <w:separator/>
      </w:r>
    </w:p>
  </w:footnote>
  <w:footnote w:type="continuationSeparator" w:id="0">
    <w:p w14:paraId="0639AC1D" w14:textId="77777777" w:rsidR="000D460D" w:rsidRDefault="000D460D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12F5" w14:textId="2E42F4A2" w:rsidR="00B97044" w:rsidRDefault="000E4BFB">
    <w:pPr>
      <w:pStyle w:val="Zhlav"/>
    </w:pPr>
    <w:bookmarkStart w:id="0" w:name="_Hlk127264872"/>
    <w:r w:rsidRPr="003D4F23">
      <w:rPr>
        <w:noProof/>
      </w:rPr>
      <w:drawing>
        <wp:inline distT="0" distB="0" distL="0" distR="0" wp14:anchorId="60DA3AB8" wp14:editId="29F7547A">
          <wp:extent cx="5759450" cy="6972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78812750">
    <w:abstractNumId w:val="12"/>
  </w:num>
  <w:num w:numId="2" w16cid:durableId="42218652">
    <w:abstractNumId w:val="17"/>
  </w:num>
  <w:num w:numId="3" w16cid:durableId="2054570419">
    <w:abstractNumId w:val="21"/>
  </w:num>
  <w:num w:numId="4" w16cid:durableId="1829591525">
    <w:abstractNumId w:val="18"/>
  </w:num>
  <w:num w:numId="5" w16cid:durableId="1396658751">
    <w:abstractNumId w:val="20"/>
  </w:num>
  <w:num w:numId="6" w16cid:durableId="1411851097">
    <w:abstractNumId w:val="10"/>
  </w:num>
  <w:num w:numId="7" w16cid:durableId="1806242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4844928">
    <w:abstractNumId w:val="16"/>
  </w:num>
  <w:num w:numId="9" w16cid:durableId="103575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377440">
    <w:abstractNumId w:val="14"/>
  </w:num>
  <w:num w:numId="11" w16cid:durableId="2019308933">
    <w:abstractNumId w:val="11"/>
  </w:num>
  <w:num w:numId="12" w16cid:durableId="941643868">
    <w:abstractNumId w:val="19"/>
  </w:num>
  <w:num w:numId="13" w16cid:durableId="1064068208">
    <w:abstractNumId w:val="8"/>
  </w:num>
  <w:num w:numId="14" w16cid:durableId="93789128">
    <w:abstractNumId w:val="3"/>
  </w:num>
  <w:num w:numId="15" w16cid:durableId="344484048">
    <w:abstractNumId w:val="2"/>
  </w:num>
  <w:num w:numId="16" w16cid:durableId="713770587">
    <w:abstractNumId w:val="1"/>
  </w:num>
  <w:num w:numId="17" w16cid:durableId="1712731311">
    <w:abstractNumId w:val="0"/>
  </w:num>
  <w:num w:numId="18" w16cid:durableId="812718933">
    <w:abstractNumId w:val="9"/>
  </w:num>
  <w:num w:numId="19" w16cid:durableId="1217819403">
    <w:abstractNumId w:val="7"/>
  </w:num>
  <w:num w:numId="20" w16cid:durableId="1414012083">
    <w:abstractNumId w:val="6"/>
  </w:num>
  <w:num w:numId="21" w16cid:durableId="126314696">
    <w:abstractNumId w:val="5"/>
  </w:num>
  <w:num w:numId="22" w16cid:durableId="91647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B0504"/>
    <w:rsid w:val="000D460D"/>
    <w:rsid w:val="000E4BFB"/>
    <w:rsid w:val="001078B6"/>
    <w:rsid w:val="0011155A"/>
    <w:rsid w:val="00122677"/>
    <w:rsid w:val="00135478"/>
    <w:rsid w:val="00142F5F"/>
    <w:rsid w:val="0015450A"/>
    <w:rsid w:val="0015788E"/>
    <w:rsid w:val="001F4595"/>
    <w:rsid w:val="00222012"/>
    <w:rsid w:val="002432DB"/>
    <w:rsid w:val="00257445"/>
    <w:rsid w:val="00262B9B"/>
    <w:rsid w:val="002A2EB8"/>
    <w:rsid w:val="002B34D7"/>
    <w:rsid w:val="00325C31"/>
    <w:rsid w:val="00332147"/>
    <w:rsid w:val="003364AC"/>
    <w:rsid w:val="00352363"/>
    <w:rsid w:val="0036760E"/>
    <w:rsid w:val="00387436"/>
    <w:rsid w:val="00393D04"/>
    <w:rsid w:val="003A4455"/>
    <w:rsid w:val="003E127F"/>
    <w:rsid w:val="003F0590"/>
    <w:rsid w:val="004034FB"/>
    <w:rsid w:val="00410DC2"/>
    <w:rsid w:val="00460543"/>
    <w:rsid w:val="00461B6A"/>
    <w:rsid w:val="00466412"/>
    <w:rsid w:val="004729A4"/>
    <w:rsid w:val="004A7603"/>
    <w:rsid w:val="004E1D44"/>
    <w:rsid w:val="004F1E8A"/>
    <w:rsid w:val="005020DD"/>
    <w:rsid w:val="00521167"/>
    <w:rsid w:val="0058698C"/>
    <w:rsid w:val="00601BA5"/>
    <w:rsid w:val="00615CA9"/>
    <w:rsid w:val="00640EA1"/>
    <w:rsid w:val="00654C90"/>
    <w:rsid w:val="00661435"/>
    <w:rsid w:val="006F337B"/>
    <w:rsid w:val="006F7081"/>
    <w:rsid w:val="00706163"/>
    <w:rsid w:val="00760FB3"/>
    <w:rsid w:val="00794F04"/>
    <w:rsid w:val="007B10F8"/>
    <w:rsid w:val="007B7D55"/>
    <w:rsid w:val="00802D6A"/>
    <w:rsid w:val="008039A6"/>
    <w:rsid w:val="0084500C"/>
    <w:rsid w:val="00871854"/>
    <w:rsid w:val="008C3C49"/>
    <w:rsid w:val="008C60C0"/>
    <w:rsid w:val="008F25CB"/>
    <w:rsid w:val="00956A04"/>
    <w:rsid w:val="00980129"/>
    <w:rsid w:val="009B5DB3"/>
    <w:rsid w:val="00A2033A"/>
    <w:rsid w:val="00A35679"/>
    <w:rsid w:val="00A86DEF"/>
    <w:rsid w:val="00AA54E1"/>
    <w:rsid w:val="00AC3432"/>
    <w:rsid w:val="00AD2D5E"/>
    <w:rsid w:val="00AD7B63"/>
    <w:rsid w:val="00B02FC8"/>
    <w:rsid w:val="00B144DD"/>
    <w:rsid w:val="00B63875"/>
    <w:rsid w:val="00B840D8"/>
    <w:rsid w:val="00B97044"/>
    <w:rsid w:val="00BA787F"/>
    <w:rsid w:val="00BB6B1C"/>
    <w:rsid w:val="00BD1E9C"/>
    <w:rsid w:val="00BF3057"/>
    <w:rsid w:val="00C928E3"/>
    <w:rsid w:val="00CA6BBC"/>
    <w:rsid w:val="00CB0F42"/>
    <w:rsid w:val="00CB325C"/>
    <w:rsid w:val="00CB78A3"/>
    <w:rsid w:val="00CD274F"/>
    <w:rsid w:val="00D25F53"/>
    <w:rsid w:val="00D31684"/>
    <w:rsid w:val="00D55BD6"/>
    <w:rsid w:val="00D6420D"/>
    <w:rsid w:val="00D85835"/>
    <w:rsid w:val="00D9363E"/>
    <w:rsid w:val="00DB26D4"/>
    <w:rsid w:val="00DB4806"/>
    <w:rsid w:val="00DB69D6"/>
    <w:rsid w:val="00DC1EF5"/>
    <w:rsid w:val="00DC59C0"/>
    <w:rsid w:val="00DE51FF"/>
    <w:rsid w:val="00E05316"/>
    <w:rsid w:val="00E1313A"/>
    <w:rsid w:val="00E16A49"/>
    <w:rsid w:val="00E21B4B"/>
    <w:rsid w:val="00E25BE1"/>
    <w:rsid w:val="00E31BBB"/>
    <w:rsid w:val="00E545B2"/>
    <w:rsid w:val="00E65D56"/>
    <w:rsid w:val="00E84347"/>
    <w:rsid w:val="00EE5B33"/>
    <w:rsid w:val="00EF6F79"/>
    <w:rsid w:val="00F215FF"/>
    <w:rsid w:val="00F7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14080"/>
  <w15:docId w15:val="{83C325E2-C4F8-468A-944D-3DD7FBB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157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5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Přihláška k závěrečné zkoušce pro žáky, kteří chtějí konat opravnou či náhradní zkoušku. Žáci řádně ukončující ročník se na závěrečné zkoušky písemně samostatně nepřihlašují.</Podrobnosti>
  </documentManagement>
</p:properties>
</file>

<file path=customXml/itemProps1.xml><?xml version="1.0" encoding="utf-8"?>
<ds:datastoreItem xmlns:ds="http://schemas.openxmlformats.org/officeDocument/2006/customXml" ds:itemID="{795F68B0-C51C-477B-9062-0802F4722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65599-A118-45C1-A9B9-D0E234DD2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F0669-C872-4B69-8956-9D2B75F58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375B7-C11C-485A-8DC0-9A0E8275365C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Gromadová Monika</cp:lastModifiedBy>
  <cp:revision>6</cp:revision>
  <cp:lastPrinted>2023-04-30T08:07:00Z</cp:lastPrinted>
  <dcterms:created xsi:type="dcterms:W3CDTF">2022-03-30T08:00:00Z</dcterms:created>
  <dcterms:modified xsi:type="dcterms:W3CDTF">2023-04-30T08:07:00Z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